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209" w:rsidRPr="00EF7289" w:rsidRDefault="009A1209" w:rsidP="009A1209">
      <w:pPr>
        <w:jc w:val="center"/>
        <w:rPr>
          <w:sz w:val="48"/>
        </w:rPr>
      </w:pPr>
      <w:r w:rsidRPr="00EF7289">
        <w:rPr>
          <w:sz w:val="48"/>
        </w:rPr>
        <w:t>VERSENYKIÍRÁS</w:t>
      </w:r>
    </w:p>
    <w:p w:rsidR="009B6250" w:rsidRPr="00EF7289" w:rsidRDefault="009A1209" w:rsidP="00EF7289">
      <w:pPr>
        <w:spacing w:after="120"/>
        <w:jc w:val="center"/>
        <w:rPr>
          <w:sz w:val="32"/>
        </w:rPr>
      </w:pPr>
      <w:r w:rsidRPr="00EF7289">
        <w:rPr>
          <w:sz w:val="32"/>
        </w:rPr>
        <w:t>202</w:t>
      </w:r>
      <w:r w:rsidR="00011708">
        <w:rPr>
          <w:sz w:val="32"/>
        </w:rPr>
        <w:t>4</w:t>
      </w:r>
      <w:r w:rsidRPr="00EF7289">
        <w:rPr>
          <w:sz w:val="32"/>
        </w:rPr>
        <w:t>-202</w:t>
      </w:r>
      <w:r w:rsidR="00011708">
        <w:rPr>
          <w:sz w:val="32"/>
        </w:rPr>
        <w:t>5</w:t>
      </w:r>
      <w:r w:rsidRPr="00EF7289">
        <w:rPr>
          <w:sz w:val="32"/>
        </w:rPr>
        <w:t xml:space="preserve"> ÉVI PAKS VÁROSI TEKEBAJNOKSÁG</w:t>
      </w:r>
    </w:p>
    <w:p w:rsidR="009A1209" w:rsidRDefault="009A1209" w:rsidP="009A1209">
      <w:pPr>
        <w:tabs>
          <w:tab w:val="left" w:pos="3119"/>
        </w:tabs>
        <w:ind w:left="3119" w:hanging="3119"/>
        <w:jc w:val="both"/>
      </w:pPr>
      <w:r w:rsidRPr="009A1209">
        <w:rPr>
          <w:sz w:val="32"/>
          <w:szCs w:val="32"/>
        </w:rPr>
        <w:t>A verseny célja:</w:t>
      </w:r>
      <w:r>
        <w:tab/>
      </w:r>
      <w:r w:rsidRPr="009A1209">
        <w:t>A teke sportág népszerűsítése tömegsport szinten, sportbaráti kapcsolatok kialakítása, utánpótlás nevelése</w:t>
      </w:r>
    </w:p>
    <w:p w:rsidR="009A1209" w:rsidRDefault="009A1209" w:rsidP="00EF7289">
      <w:pPr>
        <w:tabs>
          <w:tab w:val="left" w:pos="3119"/>
        </w:tabs>
        <w:spacing w:before="120"/>
        <w:ind w:left="3119" w:hanging="3119"/>
        <w:jc w:val="both"/>
      </w:pPr>
      <w:r w:rsidRPr="009A1209">
        <w:rPr>
          <w:sz w:val="32"/>
        </w:rPr>
        <w:t>A verseny hely</w:t>
      </w:r>
      <w:r>
        <w:rPr>
          <w:sz w:val="32"/>
        </w:rPr>
        <w:t>szín</w:t>
      </w:r>
      <w:r w:rsidRPr="009A1209">
        <w:rPr>
          <w:sz w:val="32"/>
        </w:rPr>
        <w:t>e:</w:t>
      </w:r>
      <w:r>
        <w:tab/>
        <w:t>ASE tekecsarnok</w:t>
      </w:r>
    </w:p>
    <w:p w:rsidR="009A1209" w:rsidRDefault="009A1209" w:rsidP="00EF7289">
      <w:pPr>
        <w:tabs>
          <w:tab w:val="left" w:pos="3119"/>
        </w:tabs>
        <w:spacing w:before="120"/>
        <w:ind w:left="3119" w:hanging="3119"/>
        <w:jc w:val="both"/>
      </w:pPr>
      <w:r w:rsidRPr="009A1209">
        <w:rPr>
          <w:sz w:val="32"/>
        </w:rPr>
        <w:t>A verseny ideje:</w:t>
      </w:r>
      <w:r>
        <w:tab/>
        <w:t>202</w:t>
      </w:r>
      <w:r w:rsidR="00011708">
        <w:t>4</w:t>
      </w:r>
      <w:bookmarkStart w:id="0" w:name="_GoBack"/>
      <w:bookmarkEnd w:id="0"/>
      <w:r>
        <w:t>. szeptember 09-től az elkészült sorsolás szerint (hétfőn 16.00-tól, kedden 16.00/15.30-tól)</w:t>
      </w:r>
      <w:r w:rsidR="00202A23">
        <w:t>.</w:t>
      </w:r>
    </w:p>
    <w:p w:rsidR="009A1209" w:rsidRDefault="009A1209" w:rsidP="00EF7289">
      <w:pPr>
        <w:tabs>
          <w:tab w:val="left" w:pos="3119"/>
        </w:tabs>
        <w:spacing w:before="120"/>
        <w:ind w:left="3119" w:hanging="3119"/>
        <w:jc w:val="both"/>
      </w:pPr>
      <w:r w:rsidRPr="009A1209">
        <w:rPr>
          <w:sz w:val="32"/>
        </w:rPr>
        <w:t>A verseny rendezője:</w:t>
      </w:r>
      <w:r>
        <w:tab/>
      </w:r>
      <w:r w:rsidR="00085E79">
        <w:t>Teke Szakcsoport</w:t>
      </w:r>
    </w:p>
    <w:p w:rsidR="009A1209" w:rsidRDefault="009A1209" w:rsidP="009A1209">
      <w:pPr>
        <w:tabs>
          <w:tab w:val="left" w:pos="3119"/>
        </w:tabs>
        <w:ind w:left="3119" w:hanging="3119"/>
        <w:jc w:val="both"/>
      </w:pPr>
      <w:r>
        <w:tab/>
        <w:t>Fenes László</w:t>
      </w:r>
      <w:r>
        <w:tab/>
      </w:r>
      <w:hyperlink r:id="rId6" w:history="1">
        <w:r w:rsidRPr="00037C71">
          <w:rPr>
            <w:rStyle w:val="Hiperhivatkozs"/>
          </w:rPr>
          <w:t>tel:20/210-1592</w:t>
        </w:r>
      </w:hyperlink>
    </w:p>
    <w:p w:rsidR="009A1209" w:rsidRDefault="009A1209" w:rsidP="009A1209">
      <w:pPr>
        <w:tabs>
          <w:tab w:val="left" w:pos="3119"/>
        </w:tabs>
        <w:ind w:left="3119" w:hanging="3119"/>
        <w:jc w:val="both"/>
      </w:pPr>
      <w:r>
        <w:tab/>
        <w:t>Berkes Feren</w:t>
      </w:r>
      <w:r w:rsidR="00202A23">
        <w:t>c</w:t>
      </w:r>
      <w:r>
        <w:tab/>
      </w:r>
      <w:hyperlink r:id="rId7" w:history="1">
        <w:r w:rsidRPr="00037C71">
          <w:rPr>
            <w:rStyle w:val="Hiperhivatkozs"/>
          </w:rPr>
          <w:t>tel:20/965-4148</w:t>
        </w:r>
      </w:hyperlink>
    </w:p>
    <w:p w:rsidR="009A1209" w:rsidRDefault="009A1209" w:rsidP="009A1209">
      <w:pPr>
        <w:tabs>
          <w:tab w:val="left" w:pos="3119"/>
        </w:tabs>
        <w:ind w:left="3119" w:hanging="3119"/>
        <w:jc w:val="both"/>
      </w:pPr>
      <w:r>
        <w:tab/>
      </w:r>
      <w:proofErr w:type="spellStart"/>
      <w:r>
        <w:t>Suplicz</w:t>
      </w:r>
      <w:proofErr w:type="spellEnd"/>
      <w:r>
        <w:t xml:space="preserve"> Sándor</w:t>
      </w:r>
      <w:r>
        <w:tab/>
      </w:r>
      <w:hyperlink r:id="rId8" w:history="1">
        <w:r w:rsidRPr="00037C71">
          <w:rPr>
            <w:rStyle w:val="Hiperhivatkozs"/>
          </w:rPr>
          <w:t>tel:20/433-9211</w:t>
        </w:r>
      </w:hyperlink>
    </w:p>
    <w:p w:rsidR="009A1209" w:rsidRDefault="009A1209" w:rsidP="00EF7289">
      <w:pPr>
        <w:tabs>
          <w:tab w:val="left" w:pos="3119"/>
        </w:tabs>
        <w:spacing w:before="120" w:after="120"/>
        <w:jc w:val="both"/>
      </w:pPr>
      <w:r w:rsidRPr="00770D48">
        <w:rPr>
          <w:sz w:val="32"/>
        </w:rPr>
        <w:t xml:space="preserve">Csapat verseny </w:t>
      </w:r>
      <w:r>
        <w:t>(</w:t>
      </w:r>
      <w:proofErr w:type="spellStart"/>
      <w:r>
        <w:t>csapatonként</w:t>
      </w:r>
      <w:proofErr w:type="spellEnd"/>
      <w:r>
        <w:t xml:space="preserve"> 3 versenyző)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84"/>
        <w:gridCol w:w="3506"/>
        <w:gridCol w:w="3506"/>
      </w:tblGrid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</w:p>
        </w:tc>
        <w:tc>
          <w:tcPr>
            <w:tcW w:w="1719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I.</w:t>
            </w:r>
            <w:r w:rsidR="00BD37F8" w:rsidRPr="00BD37F8">
              <w:rPr>
                <w:sz w:val="20"/>
              </w:rPr>
              <w:t xml:space="preserve"> </w:t>
            </w:r>
            <w:r w:rsidRPr="00BD37F8">
              <w:rPr>
                <w:sz w:val="20"/>
              </w:rPr>
              <w:t>oszt</w:t>
            </w:r>
            <w:r w:rsidR="00BD37F8" w:rsidRPr="00BD37F8">
              <w:rPr>
                <w:sz w:val="20"/>
              </w:rPr>
              <w:t>ály</w:t>
            </w:r>
          </w:p>
        </w:tc>
        <w:tc>
          <w:tcPr>
            <w:tcW w:w="1719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II.</w:t>
            </w:r>
            <w:r w:rsidR="00BD37F8" w:rsidRPr="00BD37F8">
              <w:rPr>
                <w:sz w:val="20"/>
              </w:rPr>
              <w:t xml:space="preserve"> </w:t>
            </w:r>
            <w:r w:rsidRPr="00BD37F8">
              <w:rPr>
                <w:sz w:val="20"/>
              </w:rPr>
              <w:t>oszt</w:t>
            </w:r>
            <w:r w:rsidR="00BD37F8" w:rsidRPr="00BD37F8">
              <w:rPr>
                <w:sz w:val="20"/>
              </w:rPr>
              <w:t>ály</w:t>
            </w:r>
          </w:p>
        </w:tc>
      </w:tr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Gurítás </w:t>
            </w:r>
            <w:proofErr w:type="spellStart"/>
            <w:r w:rsidRPr="00BD37F8">
              <w:rPr>
                <w:sz w:val="20"/>
              </w:rPr>
              <w:t>versenyzőnként</w:t>
            </w:r>
            <w:proofErr w:type="spellEnd"/>
          </w:p>
        </w:tc>
        <w:tc>
          <w:tcPr>
            <w:tcW w:w="1719" w:type="pct"/>
          </w:tcPr>
          <w:p w:rsid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proofErr w:type="spellStart"/>
            <w:r w:rsidRPr="00BD37F8">
              <w:rPr>
                <w:sz w:val="20"/>
              </w:rPr>
              <w:t>pályánként</w:t>
            </w:r>
            <w:proofErr w:type="spellEnd"/>
            <w:r w:rsidRPr="00BD37F8">
              <w:rPr>
                <w:sz w:val="20"/>
              </w:rPr>
              <w:t xml:space="preserve"> 15 teli + 15 tarolás,</w:t>
            </w:r>
          </w:p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összesen 60 gurítás</w:t>
            </w:r>
          </w:p>
        </w:tc>
        <w:tc>
          <w:tcPr>
            <w:tcW w:w="1719" w:type="pct"/>
          </w:tcPr>
          <w:p w:rsid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proofErr w:type="spellStart"/>
            <w:r w:rsidRPr="00BD37F8">
              <w:rPr>
                <w:sz w:val="20"/>
              </w:rPr>
              <w:t>pályánként</w:t>
            </w:r>
            <w:proofErr w:type="spellEnd"/>
            <w:r w:rsidRPr="00BD37F8">
              <w:rPr>
                <w:sz w:val="20"/>
              </w:rPr>
              <w:t xml:space="preserve"> 10 teli + 10 tarolás,</w:t>
            </w:r>
          </w:p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összesen 40 gurítás</w:t>
            </w:r>
          </w:p>
        </w:tc>
      </w:tr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Gurítás </w:t>
            </w:r>
            <w:proofErr w:type="spellStart"/>
            <w:r w:rsidRPr="00BD37F8">
              <w:rPr>
                <w:sz w:val="20"/>
              </w:rPr>
              <w:t>csapatonként</w:t>
            </w:r>
            <w:proofErr w:type="spellEnd"/>
          </w:p>
        </w:tc>
        <w:tc>
          <w:tcPr>
            <w:tcW w:w="1719" w:type="pct"/>
          </w:tcPr>
          <w:p w:rsidR="009A1209" w:rsidRPr="00BD37F8" w:rsidRDefault="00085E7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 x 60, összesen </w:t>
            </w:r>
            <w:r w:rsidR="009A1209" w:rsidRPr="00BD37F8">
              <w:rPr>
                <w:sz w:val="20"/>
              </w:rPr>
              <w:t>180</w:t>
            </w:r>
            <w:r w:rsidR="00BD37F8" w:rsidRPr="00BD37F8">
              <w:rPr>
                <w:sz w:val="20"/>
              </w:rPr>
              <w:t xml:space="preserve"> gurítás</w:t>
            </w:r>
          </w:p>
        </w:tc>
        <w:tc>
          <w:tcPr>
            <w:tcW w:w="1719" w:type="pct"/>
          </w:tcPr>
          <w:p w:rsidR="009A1209" w:rsidRPr="00BD37F8" w:rsidRDefault="00085E7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 x 40, összesen </w:t>
            </w:r>
            <w:r w:rsidR="009A1209" w:rsidRPr="00BD37F8">
              <w:rPr>
                <w:sz w:val="20"/>
              </w:rPr>
              <w:t>120</w:t>
            </w:r>
            <w:r w:rsidR="00BD37F8" w:rsidRPr="00BD37F8">
              <w:rPr>
                <w:sz w:val="20"/>
              </w:rPr>
              <w:t xml:space="preserve"> gurítás</w:t>
            </w:r>
          </w:p>
        </w:tc>
      </w:tr>
      <w:tr w:rsidR="00BD37F8" w:rsidTr="00BD37F8">
        <w:tc>
          <w:tcPr>
            <w:tcW w:w="1561" w:type="pct"/>
          </w:tcPr>
          <w:p w:rsidR="00BD37F8" w:rsidRPr="00BD37F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Nevezési díj </w:t>
            </w:r>
            <w:proofErr w:type="spellStart"/>
            <w:r w:rsidRPr="00BD37F8">
              <w:rPr>
                <w:sz w:val="20"/>
              </w:rPr>
              <w:t>csapatonként</w:t>
            </w:r>
            <w:proofErr w:type="spellEnd"/>
          </w:p>
        </w:tc>
        <w:tc>
          <w:tcPr>
            <w:tcW w:w="1719" w:type="pct"/>
          </w:tcPr>
          <w:p w:rsidR="00BD37F8" w:rsidRPr="00BD37F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5.000 Ft</w:t>
            </w:r>
          </w:p>
        </w:tc>
        <w:tc>
          <w:tcPr>
            <w:tcW w:w="1719" w:type="pct"/>
          </w:tcPr>
          <w:p w:rsidR="00BD37F8" w:rsidRPr="00BD37F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4.000 Ft</w:t>
            </w:r>
          </w:p>
        </w:tc>
      </w:tr>
    </w:tbl>
    <w:p w:rsidR="00770D48" w:rsidRDefault="00770D48" w:rsidP="00770D48">
      <w:pPr>
        <w:tabs>
          <w:tab w:val="left" w:pos="3119"/>
        </w:tabs>
        <w:spacing w:before="240"/>
        <w:jc w:val="both"/>
        <w:rPr>
          <w:sz w:val="20"/>
        </w:rPr>
      </w:pPr>
      <w:r w:rsidRPr="00770D48">
        <w:rPr>
          <w:sz w:val="20"/>
        </w:rPr>
        <w:t>Eredményszámítás:</w:t>
      </w:r>
    </w:p>
    <w:p w:rsidR="00085E79" w:rsidRDefault="00770D48" w:rsidP="00EF7289">
      <w:pPr>
        <w:tabs>
          <w:tab w:val="left" w:pos="3119"/>
        </w:tabs>
        <w:jc w:val="both"/>
        <w:rPr>
          <w:sz w:val="20"/>
        </w:rPr>
      </w:pPr>
      <w:r>
        <w:rPr>
          <w:sz w:val="20"/>
        </w:rPr>
        <w:t xml:space="preserve">Csapatpont: a </w:t>
      </w:r>
      <w:r w:rsidRPr="00770D48">
        <w:rPr>
          <w:sz w:val="20"/>
        </w:rPr>
        <w:t xml:space="preserve">több csapatfát </w:t>
      </w:r>
      <w:r>
        <w:rPr>
          <w:sz w:val="20"/>
        </w:rPr>
        <w:t>elérő</w:t>
      </w:r>
      <w:r w:rsidRPr="00770D48">
        <w:rPr>
          <w:sz w:val="20"/>
        </w:rPr>
        <w:t xml:space="preserve"> csapat kap 2 pontot</w:t>
      </w:r>
      <w:r w:rsidR="00085E79">
        <w:rPr>
          <w:sz w:val="20"/>
        </w:rPr>
        <w:t>.</w:t>
      </w:r>
    </w:p>
    <w:p w:rsidR="00EF7289" w:rsidRDefault="00770D48" w:rsidP="00EF7289">
      <w:pPr>
        <w:tabs>
          <w:tab w:val="left" w:pos="3119"/>
        </w:tabs>
        <w:jc w:val="both"/>
        <w:rPr>
          <w:sz w:val="20"/>
        </w:rPr>
      </w:pPr>
      <w:r>
        <w:rPr>
          <w:sz w:val="20"/>
        </w:rPr>
        <w:t xml:space="preserve">A </w:t>
      </w:r>
      <w:r w:rsidRPr="00770D48">
        <w:rPr>
          <w:sz w:val="20"/>
        </w:rPr>
        <w:t>két csapat 6 játékosa közül a 3 legtöbb fát gurító kap 1-1 pontot</w:t>
      </w:r>
      <w:r w:rsidR="00DF501E">
        <w:rPr>
          <w:sz w:val="20"/>
        </w:rPr>
        <w:t xml:space="preserve"> </w:t>
      </w:r>
      <w:r w:rsidR="00DF501E" w:rsidRPr="00770D48">
        <w:rPr>
          <w:sz w:val="20"/>
        </w:rPr>
        <w:t>(azonos fánál a jobb tarolás számít</w:t>
      </w:r>
      <w:r w:rsidR="00202A23">
        <w:rPr>
          <w:sz w:val="20"/>
        </w:rPr>
        <w:t>) Az egyéni játszmapontokhoz</w:t>
      </w:r>
      <w:r w:rsidR="00DF501E">
        <w:rPr>
          <w:sz w:val="20"/>
        </w:rPr>
        <w:t xml:space="preserve"> hozzáadásra kerül az elért csapatpont</w:t>
      </w:r>
      <w:r w:rsidR="00202A23">
        <w:rPr>
          <w:sz w:val="20"/>
        </w:rPr>
        <w:t>, így a l</w:t>
      </w:r>
      <w:r w:rsidRPr="00770D48">
        <w:rPr>
          <w:sz w:val="20"/>
        </w:rPr>
        <w:t>ehetséges játszma arányok 5:0, 4:1, 3:2</w:t>
      </w:r>
      <w:r w:rsidR="00EF7289">
        <w:rPr>
          <w:sz w:val="20"/>
        </w:rPr>
        <w:t>.</w:t>
      </w:r>
    </w:p>
    <w:p w:rsidR="00770D48" w:rsidRDefault="00EF7289" w:rsidP="00770D48">
      <w:pPr>
        <w:tabs>
          <w:tab w:val="left" w:pos="3119"/>
        </w:tabs>
        <w:spacing w:after="120"/>
        <w:jc w:val="both"/>
        <w:rPr>
          <w:sz w:val="20"/>
        </w:rPr>
      </w:pPr>
      <w:r>
        <w:rPr>
          <w:sz w:val="20"/>
        </w:rPr>
        <w:t xml:space="preserve">A csapatsorrendnél </w:t>
      </w:r>
      <w:r w:rsidR="00770D48" w:rsidRPr="00770D48">
        <w:rPr>
          <w:sz w:val="20"/>
        </w:rPr>
        <w:t>el</w:t>
      </w:r>
      <w:r w:rsidR="00770D48">
        <w:rPr>
          <w:sz w:val="20"/>
        </w:rPr>
        <w:t>sősorban</w:t>
      </w:r>
      <w:r w:rsidR="00770D48" w:rsidRPr="00770D48">
        <w:rPr>
          <w:sz w:val="20"/>
        </w:rPr>
        <w:t xml:space="preserve"> a </w:t>
      </w:r>
      <w:r w:rsidR="00770D48">
        <w:rPr>
          <w:sz w:val="20"/>
        </w:rPr>
        <w:t xml:space="preserve">csapatpont, majd </w:t>
      </w:r>
      <w:r w:rsidR="00770D48" w:rsidRPr="00770D48">
        <w:rPr>
          <w:sz w:val="20"/>
        </w:rPr>
        <w:t>a játszmaarány</w:t>
      </w:r>
      <w:r w:rsidR="00770D48">
        <w:rPr>
          <w:sz w:val="20"/>
        </w:rPr>
        <w:t xml:space="preserve">, </w:t>
      </w:r>
      <w:r w:rsidR="00770D48" w:rsidRPr="00770D48">
        <w:rPr>
          <w:sz w:val="20"/>
        </w:rPr>
        <w:t>végül az ütött fa számít.</w:t>
      </w:r>
    </w:p>
    <w:p w:rsidR="00EF7289" w:rsidRDefault="00EF7289" w:rsidP="00EF7289">
      <w:pPr>
        <w:tabs>
          <w:tab w:val="left" w:pos="3119"/>
        </w:tabs>
        <w:spacing w:before="120" w:after="120"/>
        <w:jc w:val="both"/>
      </w:pPr>
      <w:r w:rsidRPr="00EF7289">
        <w:rPr>
          <w:sz w:val="32"/>
        </w:rPr>
        <w:t>Egyéni verseny:</w:t>
      </w:r>
    </w:p>
    <w:p w:rsidR="00EF7289" w:rsidRDefault="00EF7289" w:rsidP="00EF7289">
      <w:pPr>
        <w:tabs>
          <w:tab w:val="left" w:pos="3119"/>
        </w:tabs>
        <w:spacing w:before="120" w:after="120"/>
        <w:jc w:val="both"/>
      </w:pPr>
      <w:r w:rsidRPr="00EF7289">
        <w:rPr>
          <w:sz w:val="20"/>
        </w:rPr>
        <w:t xml:space="preserve">Az őszi 6 fordulóban ill. az idény során elért átlag alapján </w:t>
      </w:r>
      <w:proofErr w:type="spellStart"/>
      <w:r w:rsidRPr="00EF7289">
        <w:rPr>
          <w:sz w:val="20"/>
        </w:rPr>
        <w:t>osztályonként</w:t>
      </w:r>
      <w:proofErr w:type="spellEnd"/>
      <w:r w:rsidRPr="00EF7289">
        <w:rPr>
          <w:sz w:val="20"/>
        </w:rPr>
        <w:t xml:space="preserve"> a tabella legjobb 12 játékosa részére rendezett verseny, ahol a hozott átlag és a versenyen elért eredmény összege alapján alakul ki a végeredmény. (A részvétel feltétele az őszi idényben legalább 3, az idényben legalább 6 fordulóban történő gurítás.) </w:t>
      </w:r>
      <w:r w:rsidR="00085E79">
        <w:rPr>
          <w:sz w:val="20"/>
        </w:rPr>
        <w:t>A</w:t>
      </w:r>
      <w:r w:rsidRPr="00EF7289">
        <w:rPr>
          <w:sz w:val="20"/>
        </w:rPr>
        <w:t>zonos eredménynél a jobb tarolás számít, azonosság esetén a magasabb átlag.</w:t>
      </w:r>
    </w:p>
    <w:p w:rsidR="00770D48" w:rsidRPr="00770D48" w:rsidRDefault="00770D48" w:rsidP="00EF7289">
      <w:pPr>
        <w:tabs>
          <w:tab w:val="left" w:pos="3119"/>
        </w:tabs>
        <w:spacing w:before="120" w:after="120"/>
        <w:jc w:val="both"/>
        <w:rPr>
          <w:sz w:val="32"/>
          <w:szCs w:val="32"/>
        </w:rPr>
      </w:pPr>
      <w:r w:rsidRPr="00770D48">
        <w:rPr>
          <w:sz w:val="32"/>
          <w:szCs w:val="32"/>
        </w:rPr>
        <w:t>Szabályzat: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120" w:after="120"/>
        <w:ind w:left="426" w:hanging="426"/>
        <w:jc w:val="both"/>
        <w:rPr>
          <w:sz w:val="20"/>
        </w:rPr>
      </w:pPr>
      <w:r w:rsidRPr="00770D48">
        <w:rPr>
          <w:sz w:val="20"/>
        </w:rPr>
        <w:t>A nevezési díjat az első mérkőzés előtt - nevezési lap leadásakor- a versenybíróknak kell megfizetni.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 xml:space="preserve">A mérkőzéseket a kisorsolt időpontban kell lejátszani, mérkőzés csere csak fordulón belül lehetséges </w:t>
      </w:r>
      <w:r>
        <w:rPr>
          <w:sz w:val="20"/>
        </w:rPr>
        <w:t xml:space="preserve">a </w:t>
      </w:r>
      <w:r w:rsidRPr="00770D48">
        <w:rPr>
          <w:sz w:val="20"/>
        </w:rPr>
        <w:t>csapatkapitányok megegyezése után, előre bejelentve.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>Az I. és a II. osztály játékosai csak a nevezett csapatukban játszhatnak, csapatok közötti átjárás TILOS!</w:t>
      </w:r>
    </w:p>
    <w:p w:rsidR="00770D48" w:rsidRPr="00EF7289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b/>
          <w:sz w:val="20"/>
        </w:rPr>
      </w:pPr>
      <w:r w:rsidRPr="00EF7289">
        <w:rPr>
          <w:b/>
          <w:sz w:val="20"/>
        </w:rPr>
        <w:t xml:space="preserve">Amelyik csapat nem áll ki (legalább egy fővel) és </w:t>
      </w:r>
      <w:r w:rsidR="00202A23">
        <w:rPr>
          <w:b/>
          <w:sz w:val="20"/>
        </w:rPr>
        <w:t xml:space="preserve">előre </w:t>
      </w:r>
      <w:r w:rsidRPr="00EF7289">
        <w:rPr>
          <w:b/>
          <w:sz w:val="20"/>
        </w:rPr>
        <w:t xml:space="preserve">nem jelzi </w:t>
      </w:r>
      <w:r w:rsidR="00202A23">
        <w:rPr>
          <w:b/>
          <w:sz w:val="20"/>
        </w:rPr>
        <w:t>távolmaradását</w:t>
      </w:r>
      <w:r w:rsidRPr="00EF7289">
        <w:rPr>
          <w:b/>
          <w:sz w:val="20"/>
        </w:rPr>
        <w:t xml:space="preserve">, azt a csapatot </w:t>
      </w:r>
      <w:r w:rsidR="00202A23">
        <w:rPr>
          <w:b/>
          <w:sz w:val="20"/>
        </w:rPr>
        <w:t xml:space="preserve">a bajnokságból </w:t>
      </w:r>
      <w:r w:rsidRPr="00EF7289">
        <w:rPr>
          <w:b/>
          <w:sz w:val="20"/>
        </w:rPr>
        <w:t>kizárjuk, eredményeit töröljük.</w:t>
      </w:r>
    </w:p>
    <w:p w:rsidR="00770D48" w:rsidRPr="00202A23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202A23">
        <w:rPr>
          <w:sz w:val="20"/>
        </w:rPr>
        <w:t>A versenyzők a magukkal hozott - világos talpú, tiszta- sportcipőben léphetnek pályára!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>Kérünk mindenkit, hogy a szabályok és a házirend alapján használja a tekepályát!</w:t>
      </w:r>
    </w:p>
    <w:p w:rsidR="00EF7289" w:rsidRDefault="00EF7289" w:rsidP="00EF7289">
      <w:pPr>
        <w:tabs>
          <w:tab w:val="left" w:pos="3119"/>
        </w:tabs>
        <w:spacing w:before="240"/>
        <w:jc w:val="both"/>
      </w:pPr>
      <w:r w:rsidRPr="00EF7289">
        <w:rPr>
          <w:sz w:val="32"/>
        </w:rPr>
        <w:t>Díjazás:</w:t>
      </w:r>
      <w:r>
        <w:tab/>
        <w:t>Az első 3 csapatnak kupa és érem a jutalma.</w:t>
      </w:r>
    </w:p>
    <w:p w:rsidR="00EF7289" w:rsidRDefault="00EF7289" w:rsidP="00EF7289">
      <w:pPr>
        <w:tabs>
          <w:tab w:val="left" w:pos="3119"/>
        </w:tabs>
        <w:spacing w:after="120"/>
        <w:jc w:val="both"/>
      </w:pPr>
      <w:r>
        <w:tab/>
        <w:t>Egyéni versenyen az első 3 helyezettnek kupa a jutalma.</w:t>
      </w:r>
    </w:p>
    <w:p w:rsidR="00EF7289" w:rsidRDefault="00EF7289" w:rsidP="00EF7289">
      <w:pPr>
        <w:tabs>
          <w:tab w:val="left" w:pos="3119"/>
          <w:tab w:val="right" w:pos="9072"/>
        </w:tabs>
        <w:spacing w:before="240" w:after="120"/>
        <w:ind w:left="3119" w:hanging="3119"/>
        <w:jc w:val="both"/>
      </w:pPr>
      <w:r w:rsidRPr="00EF7289">
        <w:rPr>
          <w:sz w:val="32"/>
          <w:szCs w:val="32"/>
        </w:rPr>
        <w:t>Feljutás - kiesés:</w:t>
      </w:r>
      <w:r>
        <w:tab/>
        <w:t>A II. osztály bajnoka és második helyezettje feljut az I.</w:t>
      </w:r>
      <w:r w:rsidRPr="00EF7289">
        <w:t xml:space="preserve"> </w:t>
      </w:r>
      <w:r>
        <w:t>osztályba, az I. osztály 11. és 12. helyezettje kiesik a II. osztály</w:t>
      </w:r>
      <w:r w:rsidR="00202A23">
        <w:t>ba</w:t>
      </w:r>
    </w:p>
    <w:p w:rsidR="00EF7289" w:rsidRDefault="00EF7289" w:rsidP="00927482">
      <w:pPr>
        <w:tabs>
          <w:tab w:val="left" w:pos="3119"/>
        </w:tabs>
        <w:spacing w:before="120" w:after="120"/>
        <w:ind w:left="3119" w:hanging="3119"/>
        <w:jc w:val="both"/>
      </w:pPr>
      <w:r>
        <w:tab/>
      </w:r>
      <w:r w:rsidRPr="00085E79">
        <w:t>Amennyiben a II. osztály</w:t>
      </w:r>
      <w:r w:rsidR="00202A23">
        <w:t>ból feljutó csapat</w:t>
      </w:r>
      <w:r w:rsidRPr="00085E79">
        <w:t xml:space="preserve"> nem vállalja a</w:t>
      </w:r>
      <w:r w:rsidR="00202A23">
        <w:t>z I. osztályban történő indulást</w:t>
      </w:r>
      <w:r w:rsidRPr="00085E79">
        <w:t xml:space="preserve">, úgy a következő szezonban </w:t>
      </w:r>
      <w:r w:rsidR="00202A23">
        <w:t xml:space="preserve">a csapatpontjukból büntetésből </w:t>
      </w:r>
      <w:r w:rsidRPr="00085E79">
        <w:t>4 pont</w:t>
      </w:r>
      <w:r w:rsidR="00202A23">
        <w:t xml:space="preserve"> levonásra kerül</w:t>
      </w:r>
      <w:r w:rsidRPr="00085E79">
        <w:t>.</w:t>
      </w:r>
    </w:p>
    <w:p w:rsidR="00EF7289" w:rsidRPr="00EF7289" w:rsidRDefault="00EF7289" w:rsidP="00EF7289">
      <w:pPr>
        <w:tabs>
          <w:tab w:val="left" w:pos="3119"/>
        </w:tabs>
        <w:spacing w:before="240" w:after="120"/>
        <w:jc w:val="both"/>
        <w:rPr>
          <w:b/>
        </w:rPr>
      </w:pPr>
      <w:r w:rsidRPr="00EF7289">
        <w:rPr>
          <w:b/>
        </w:rPr>
        <w:t>A fent felsorolt pontok betartása kötelező, be nem tartása a versenyből történő kizárást eredményezheti!</w:t>
      </w:r>
    </w:p>
    <w:p w:rsidR="00EF7289" w:rsidRPr="00EF7289" w:rsidRDefault="00EF7289" w:rsidP="00EF7289">
      <w:pPr>
        <w:tabs>
          <w:tab w:val="left" w:pos="3119"/>
        </w:tabs>
        <w:spacing w:before="240" w:after="120"/>
        <w:jc w:val="both"/>
        <w:rPr>
          <w:b/>
        </w:rPr>
      </w:pPr>
      <w:r w:rsidRPr="00EF7289">
        <w:rPr>
          <w:b/>
        </w:rPr>
        <w:t>A versenyekre a Magyar Tek</w:t>
      </w:r>
      <w:r w:rsidR="00D855EB">
        <w:rPr>
          <w:b/>
        </w:rPr>
        <w:t>e</w:t>
      </w:r>
      <w:r w:rsidRPr="00EF7289">
        <w:rPr>
          <w:b/>
        </w:rPr>
        <w:t xml:space="preserve"> Szövetség általános szabályai érvényesek.</w:t>
      </w:r>
    </w:p>
    <w:p w:rsidR="00770D48" w:rsidRPr="00EF7289" w:rsidRDefault="00EF7289" w:rsidP="001112C7">
      <w:pPr>
        <w:tabs>
          <w:tab w:val="right" w:pos="10206"/>
        </w:tabs>
        <w:spacing w:before="240" w:after="120"/>
        <w:jc w:val="both"/>
        <w:rPr>
          <w:b/>
        </w:rPr>
      </w:pPr>
      <w:r w:rsidRPr="00EF7289">
        <w:rPr>
          <w:b/>
        </w:rPr>
        <w:t>Jó gurítást!</w:t>
      </w:r>
      <w:r w:rsidRPr="00EF7289">
        <w:rPr>
          <w:b/>
        </w:rPr>
        <w:tab/>
        <w:t>Rendezőség</w:t>
      </w:r>
    </w:p>
    <w:sectPr w:rsidR="00770D48" w:rsidRPr="00EF7289" w:rsidSect="00085E79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73B6"/>
    <w:multiLevelType w:val="hybridMultilevel"/>
    <w:tmpl w:val="18D613A8"/>
    <w:lvl w:ilvl="0" w:tplc="8EFCC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ABB"/>
    <w:multiLevelType w:val="hybridMultilevel"/>
    <w:tmpl w:val="0E5AF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09"/>
    <w:rsid w:val="00011708"/>
    <w:rsid w:val="00085E79"/>
    <w:rsid w:val="001112C7"/>
    <w:rsid w:val="00202A23"/>
    <w:rsid w:val="00770D48"/>
    <w:rsid w:val="00927482"/>
    <w:rsid w:val="009A1209"/>
    <w:rsid w:val="009B6250"/>
    <w:rsid w:val="009D5629"/>
    <w:rsid w:val="00A237A6"/>
    <w:rsid w:val="00BD37F8"/>
    <w:rsid w:val="00D855EB"/>
    <w:rsid w:val="00DF501E"/>
    <w:rsid w:val="00E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D9E5"/>
  <w15:chartTrackingRefBased/>
  <w15:docId w15:val="{972EDCB4-D58A-4149-A733-535E31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12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12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120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A1209"/>
    <w:pPr>
      <w:ind w:left="720"/>
      <w:contextualSpacing/>
    </w:pPr>
  </w:style>
  <w:style w:type="table" w:styleId="Rcsostblzat">
    <w:name w:val="Table Grid"/>
    <w:basedOn w:val="Normltblzat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/433-9211" TargetMode="External"/><Relationship Id="rId3" Type="http://schemas.openxmlformats.org/officeDocument/2006/relationships/styles" Target="styles.xml"/><Relationship Id="rId7" Type="http://schemas.openxmlformats.org/officeDocument/2006/relationships/hyperlink" Target="tel:20/965-41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20/210-15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ACE9-7227-4227-8AA8-77C719F1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4</cp:revision>
  <dcterms:created xsi:type="dcterms:W3CDTF">2024-08-13T18:23:00Z</dcterms:created>
  <dcterms:modified xsi:type="dcterms:W3CDTF">2024-08-14T08:51:00Z</dcterms:modified>
</cp:coreProperties>
</file>